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Ogłoszenie nr 617588-N-2019 z dnia 2019-10-31 r.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</w:p>
    <w:p w:rsidR="008D498D" w:rsidRPr="008D498D" w:rsidRDefault="008D498D" w:rsidP="008D49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Zespół Szkół w Lutowiskach: Dostawa oleju opałowego lekkiego dla potrzeb Zespołu Szkół w Lutowiskach</w:t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br/>
        <w:t>OGŁOSZENIE O ZAMÓWIENIU - Dostawy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Zamieszczanie ogłoszenia: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 Zamieszczanie obowiązkowe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Ogłoszenie dotyczy: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 Zamówienia publicznego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Zamówienie dotyczy projektu lub programu współfinansowanego ze środków Unii Europejskiej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  <w:lang w:eastAsia="pl-PL"/>
        </w:rPr>
        <w:t>SEKCJA I: ZAMAWIAJĄCY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I. 1) NAZWA I ADRES: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Zespół Szkół w Lutowiskach, krajowy numer identyfikacyjny 37118016700000, ul. Lutowiska  45 , 38-713  Lutowiska, woj. podkarpackie, państwo Polska, tel. 134 610 025, e-mail lutowiska@op.pl, faks 13 4610025 w.19.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Adres strony internetowej (URL): http://szkolalutowiska.blogspot.com/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I. 2) RODZAJ ZAMAWIAJĄCEGO: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Jednostki organizacyjne administracji samorządowej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I.3) WSPÓLNE UDZIELANIE ZAMÓWIENIA </w:t>
      </w:r>
      <w:r w:rsidRPr="008D498D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pl-PL"/>
        </w:rPr>
        <w:t>(jeżeli dotyczy)</w:t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: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 dotyczy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I.4) KOMUNIKACJA: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Adres strony internetowej, na której zamieszczona będzie specyfikacja istotnych warunków zamówienia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Tak-  http://szkolalutowiska.blogspot.com/ zakładka BIP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Oferty lub wnioski o dopuszczenie do udziału w postępowaniu należy przesyłać: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Wymagane jest przesłanie ofert lub wniosków o dopuszczenie do udziału w postępowaniu w inny sposób: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Tak Inny sposób: osobiście, pocztą lub kurierem, Adres: 38-713 Lutowiska 45, sekretariat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  <w:lang w:eastAsia="pl-PL"/>
        </w:rPr>
        <w:t>SEKCJA II: PRZEDMIOT ZAMÓWIENIA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II.1) Nazwa nadana zamówieniu przez zamawiającego: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Dostawa oleju opałowego lekkiego dla potrzeb Zespołu Szkół w Lutowiskach,  </w:t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Numer referencyjny: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1/2019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Przed wszczęciem postępowania o udzielenie zamówienia przeprowadzono dialog techniczny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II.2) Rodzaj zamówienia: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Dostawy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II.3) Informacja o możliwości składania ofert częściowych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Zamówienie podzielone jest na części: 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II.4) Krótki opis przedmiotu zamówienia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Dostawa oleju opałowego lekkiego w ilości 180 000 l dla zaopatrzenia Szkoły w Lutowiskach i schroniska w Stuposianach (ilość zaopatrzenia przewidziana na trzy sezony grzewcze tj. 2019/2020,2020/2021 i 2021/2022 po około 60 000 l na każdy sezon grzewczy)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II.5) Główny kod CPV: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09135100-5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II.6) Czy przewiduje się udzielenie zamówień, o których mowa w art. 67 ust. 1 pkt 6 i 7 lub w art. 134 ust. 6 pkt 3 ustawy </w:t>
      </w:r>
      <w:proofErr w:type="spellStart"/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Pzp</w:t>
      </w:r>
      <w:proofErr w:type="spellEnd"/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II.7) Okres, w którym realizowane będzie zamówienie lub okres, na który została zawarta umowa ramowa lub okres, na który został ustanowiony dynamiczny system zakupów: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data zakończenia: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2022-11-30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  <w:lang w:eastAsia="pl-PL"/>
        </w:rPr>
        <w:t>SEKCJA III: INFORMACJE O CHARAKTERZE PRAWNYM, EKONOMICZNYM, FINANSOWYM I TECHNICZNYM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III.1) WARUNKI UDZIAŁU W POSTĘPOWANIU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III.1.1) Kompetencje lub uprawnienia do prowadzenia określonej działalności zawodowej, o ile wynika to z odrębnych przepisów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Określenie warunków: Zamawiający uzna warunek za spełniony poprzez złożenie oświadczenia przez wykonawcę – wzór oświadczenia stanowi załącznik nr 2 do SIWZ oraz wykazanie, że wykonawca posiada aktualną koncesję na wykonywanie działalności gospodarczej w zakresie obrotu paliwami wydaną przez Prezesa Urzędu Regulacji Energetyki.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III.1.2) Sytuacja finansowa lub ekonomiczna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Określenie warunków: Zamawiający uzna warunek za spełniony poprzez złożenie oświadczenia przez wykonawcę – wzór oświadczenia stanowi załącznik nr 2 do SIWZ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III.1.3) Zdolność techniczna lub zawodowa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Określenie warunków: Zamawiający uzna warunek za spełniony poprzez złożenie oświadczenia przez wykonawcę – wzór oświadczenia stanowi załącznik nr 2 do SIWZ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III.2) PODSTAWY WYKLUCZENIA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III.2.1) Podstawy wykluczenia określone w art. 24 ust. 1 ustawy </w:t>
      </w:r>
      <w:proofErr w:type="spellStart"/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Pzp</w:t>
      </w:r>
      <w:proofErr w:type="spellEnd"/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Pzp</w:t>
      </w:r>
      <w:proofErr w:type="spellEnd"/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 Tak Zamawiający przewiduje następujące fakultatywne podstawy wykluczenia: Tak - podstawa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 xml:space="preserve">wykluczenia określona w art. 24 ust. 5 pkt 1 ustawy </w:t>
      </w:r>
      <w:proofErr w:type="spellStart"/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Pzp</w:t>
      </w:r>
      <w:proofErr w:type="spellEnd"/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) i podstawa wykluczenia określona w art. 24 ust. 5 pkt 5 ustawy </w:t>
      </w:r>
      <w:proofErr w:type="spellStart"/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Pzp</w:t>
      </w:r>
      <w:proofErr w:type="spellEnd"/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Oświadczenie o niepodleganiu wykluczeniu oraz spełnianiu warunków udziału w postępowaniu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Tak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a) oświadczenie potwierdzające, że wykonawca nie podlega wykluczeniu oraz spełnia warunki udziału w postepowaniu wg załączonego wzoru (załącznik nr 2 do SIWZ) - oryginał oświadczenia należy dołączyć do oferty, 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b) aktualny odpis z właściwego rejestru lub z centralnej ewidencji i informacji o działalności gospodarczej, jeżeli odrębne przepisy wymagają wpisu do rejestru lub ewidencji, w celu wykazania braku podstaw do wykluczenia wykonawcy w oparciu o art. 24 ust. 5 pkt. 1 ustawy, wystawionego nie wcześniej niż 6 miesięcy przed upływem terminu składania ofert (dokument składany na wezwanie zamawiającego).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III.5.1) W ZAKRESIE SPEŁNIANIA WARUNKÓW UDZIAŁU W POSTĘPOWANIU: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aktualna koncesja na wykonywanie działalności gospodarczej w zakresie obrotu paliwami wydana przez Prezesa Urzędu Regulacji Energetyk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 dotyczy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III.7) INNE DOKUMENTY NIE WYMIENIONE W pkt III.3) - III.6)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Oświadczenie o przynależności albo braku przynależności do grupy kapitałowej – wzór stanowi załącznik nr 3 do SIWZ.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  <w:lang w:eastAsia="pl-PL"/>
        </w:rPr>
        <w:t>SEKCJA IV: PROCEDURA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IV.1) OPIS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IV.1.1) Tryb udzielenia zamówienia: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Przetarg nieograniczony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IV.1.2) Zamawiający żąda wniesienia wadium: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IV.1.3) Przewiduje się udzielenie zaliczek na poczet wykonania zamówienia: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IV.1.4) Wymaga się złożenia ofert w postaci katalogów elektronicznych lub dołączenia do ofert katalogów elektronicznych: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IV.1.5.) Wymaga się złożenia oferty wariantowej: 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Dopuszcza się złożenie oferty wariantowej: 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Złożenie oferty wariantowej dopuszcza się tylko z jednoczesnym złożeniem oferty zasadniczej: Nie</w:t>
      </w:r>
    </w:p>
    <w:p w:rsidR="008D498D" w:rsidRPr="008D498D" w:rsidRDefault="008D498D" w:rsidP="008D49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IV.1.6) Aukcja elektroniczna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Przewidziane jest przeprowadzenie aukcji elektronicznej </w:t>
      </w:r>
      <w:r w:rsidRPr="008D498D">
        <w:rPr>
          <w:rFonts w:ascii="Times New Roman" w:eastAsia="Times New Roman" w:hAnsi="Times New Roman" w:cs="Times New Roman"/>
          <w:i/>
          <w:iCs/>
          <w:color w:val="000000"/>
          <w:szCs w:val="20"/>
          <w:lang w:eastAsia="pl-PL"/>
        </w:rPr>
        <w:t>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IV.2) KRYTERIA OCENY OFERT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IV.2.1) Kryteria oceny ofert: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934"/>
      </w:tblGrid>
      <w:tr w:rsidR="008D498D" w:rsidRPr="008D498D" w:rsidTr="008D4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8D" w:rsidRPr="008D498D" w:rsidRDefault="008D498D" w:rsidP="008D49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D498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8D" w:rsidRPr="008D498D" w:rsidRDefault="008D498D" w:rsidP="008D49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D498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Znaczenie</w:t>
            </w:r>
          </w:p>
        </w:tc>
      </w:tr>
      <w:tr w:rsidR="008D498D" w:rsidRPr="008D498D" w:rsidTr="008D4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8D" w:rsidRPr="008D498D" w:rsidRDefault="008D498D" w:rsidP="008D49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D498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8D" w:rsidRPr="008D498D" w:rsidRDefault="008D498D" w:rsidP="008D49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D498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60,00</w:t>
            </w:r>
          </w:p>
        </w:tc>
      </w:tr>
      <w:tr w:rsidR="008D498D" w:rsidRPr="008D498D" w:rsidTr="008D4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8D" w:rsidRPr="008D498D" w:rsidRDefault="008D498D" w:rsidP="008D49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D498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8D" w:rsidRPr="008D498D" w:rsidRDefault="008D498D" w:rsidP="008D49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D498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40,00</w:t>
            </w:r>
          </w:p>
        </w:tc>
      </w:tr>
    </w:tbl>
    <w:p w:rsidR="003032CB" w:rsidRPr="008D498D" w:rsidRDefault="008D498D" w:rsidP="008D498D">
      <w:pPr>
        <w:spacing w:after="0" w:line="240" w:lineRule="auto"/>
        <w:contextualSpacing/>
        <w:rPr>
          <w:szCs w:val="20"/>
        </w:rPr>
      </w:pP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Pzp</w:t>
      </w:r>
      <w:proofErr w:type="spellEnd"/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(przetarg nieograniczony) Tak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IV.3) ZMIANA UMOWY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 Tak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Należy wskazać zakres, charakter zmian oraz warunki wprowadzenia zmian: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>2. Zamawiający przewiduje możliwość dokonania zmiany zawartej umowy na poniżej określonych warunkach: a)zmiana rachunku bankowego Wykonawcy, na który mają być dokonane płatności z tytuły re-</w:t>
      </w:r>
      <w:proofErr w:type="spellStart"/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alizacji</w:t>
      </w:r>
      <w:proofErr w:type="spellEnd"/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zadania, b) w przypadku wystąpienia klęsk żywiołowych.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IV.4. 1) Sposób udostępniania informacji o charakterze poufnym </w:t>
      </w:r>
      <w:r w:rsidRPr="008D498D">
        <w:rPr>
          <w:rFonts w:ascii="Times New Roman" w:eastAsia="Times New Roman" w:hAnsi="Times New Roman" w:cs="Times New Roman"/>
          <w:i/>
          <w:iCs/>
          <w:color w:val="000000"/>
          <w:szCs w:val="20"/>
          <w:lang w:eastAsia="pl-PL"/>
        </w:rPr>
        <w:t>(jeżeli dotyczy):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Informacje stanowiące tajemnicę przedsiębiorstwa Wykonawcy muszą zostać oznaczone w taki sposób, by Zamawiający mógł z łatwością określić zakres informacji objętych tajemnicą, muszą być oznaczone klauzulą NIE UDOSTĘPNIAĆ – TAJEMNICA PRZEDSIĘBIORSTWA. Zaleca się umieścić takie dokumenty na końcu oferty (ostatnie strony w ofercie lub osobno). Brak stosownego zastrzeżenia będzie traktowane jako zgoda na włączenie całości przekazanych dokumentów i danych do dokumentacji postępowania oraz ich ujawnienie. Ponadto Wykonawca powinien wykazać Zamawiającemu dlaczego w ramach niniejszego postępowania ujawnienie zastrzeżonych informacji może wyrządzić Wykonawcy szkodę i w czym upatruje on szkody. Wykonawca winien wykazać istnienie związku przyczynowo – skutkowego pomiędzy ujawnieniem informacji a ewentualną szkodą. Zaś możliwość poniesienia szkody musi być co najmniej uprawdopodobniona.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IV.4.2) Termin składania ofert lub wniosków o dopuszczenie do udziału w postępowaniu: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Data: 2019-11-15, godzina: 10:00,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 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  <w:t>Język lub języki, w jakich mogą być sporządzane oferty lub wnioski o dopuszczenie do udziału w postępowaniu:  polski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IV.6.3) Termin związania ofertą: 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do: okres w dniach: 30 (od ostatecznego terminu składania ofert)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 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IV.6.5) Przewiduje się unieważnienie postępowania o udzielenie zamówienia, jeżeli środki służące sfinansowaniu zamówień na badania naukowe lub prace rozwojowe, które zamawiający zamierzał </w:t>
      </w:r>
      <w:bookmarkStart w:id="0" w:name="_GoBack"/>
      <w:bookmarkEnd w:id="0"/>
      <w:r w:rsidRPr="008D498D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przeznaczyć na sfinansowanie całości lub części zamówienia, nie zostały mu przyznane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 Nie</w:t>
      </w:r>
      <w:r w:rsidRPr="008D498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br/>
      </w:r>
    </w:p>
    <w:p w:rsidR="008D498D" w:rsidRPr="008D498D" w:rsidRDefault="008D498D">
      <w:pPr>
        <w:spacing w:after="0" w:line="240" w:lineRule="auto"/>
        <w:contextualSpacing/>
        <w:rPr>
          <w:szCs w:val="20"/>
        </w:rPr>
      </w:pPr>
    </w:p>
    <w:sectPr w:rsidR="008D498D" w:rsidRPr="008D498D" w:rsidSect="008D498D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8D"/>
    <w:rsid w:val="00746E74"/>
    <w:rsid w:val="008D498D"/>
    <w:rsid w:val="00D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9CED2-4336-48DE-BBD1-6C74239C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3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Doliwa</dc:creator>
  <cp:keywords/>
  <dc:description/>
  <cp:lastModifiedBy>Jakub Doliwa</cp:lastModifiedBy>
  <cp:revision>1</cp:revision>
  <cp:lastPrinted>2019-10-31T12:10:00Z</cp:lastPrinted>
  <dcterms:created xsi:type="dcterms:W3CDTF">2019-10-31T12:01:00Z</dcterms:created>
  <dcterms:modified xsi:type="dcterms:W3CDTF">2019-10-31T12:11:00Z</dcterms:modified>
</cp:coreProperties>
</file>